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7AC347" w14:textId="77777777" w:rsidR="00CB7F49" w:rsidRDefault="00CB7F49" w:rsidP="00CB7F49">
      <w:pPr>
        <w:bidi w:val="0"/>
        <w:spacing w:afterLines="50" w:after="120"/>
        <w:jc w:val="center"/>
        <w:rPr>
          <w:rFonts w:ascii="Times New Roman" w:eastAsia="Times New Roman" w:hAnsi="Times New Roman" w:cs="David"/>
          <w:b/>
          <w:sz w:val="24"/>
          <w:szCs w:val="24"/>
        </w:rPr>
      </w:pPr>
      <w:r>
        <w:rPr>
          <w:rFonts w:ascii="Times New Roman" w:eastAsia="Times New Roman" w:hAnsi="Times New Roman" w:cs="David"/>
          <w:b/>
          <w:sz w:val="24"/>
          <w:szCs w:val="24"/>
        </w:rPr>
        <w:t>Request for Information –</w:t>
      </w:r>
    </w:p>
    <w:p w14:paraId="45A53440" w14:textId="0AA23072" w:rsidR="008F53F3" w:rsidRDefault="008F53F3" w:rsidP="00CB7F49">
      <w:pPr>
        <w:bidi w:val="0"/>
        <w:spacing w:afterLines="120" w:after="288"/>
        <w:jc w:val="center"/>
        <w:rPr>
          <w:rFonts w:ascii="Times New Roman" w:eastAsia="Times New Roman" w:hAnsi="Times New Roman" w:cs="David"/>
          <w:b/>
          <w:sz w:val="24"/>
          <w:szCs w:val="24"/>
        </w:rPr>
      </w:pPr>
      <w:r w:rsidRPr="008F53F3">
        <w:rPr>
          <w:rFonts w:ascii="Times New Roman" w:eastAsia="Times New Roman" w:hAnsi="Times New Roman" w:cs="David"/>
          <w:b/>
          <w:sz w:val="24"/>
          <w:szCs w:val="24"/>
        </w:rPr>
        <w:t>Engagement of a Consulting and Management Service for a PPP Project for the Construction of an International Airport in Israel</w:t>
      </w:r>
    </w:p>
    <w:p w14:paraId="45A53441" w14:textId="6563216F" w:rsidR="004F491D" w:rsidRPr="00920EAA" w:rsidRDefault="008F53F3" w:rsidP="005511CD">
      <w:pPr>
        <w:pStyle w:val="1"/>
        <w:bidi w:val="0"/>
        <w:spacing w:line="276" w:lineRule="auto"/>
        <w:rPr>
          <w:rFonts w:ascii="Times New Roman" w:hAnsi="Times New Roman"/>
          <w:b w:val="0"/>
          <w:bCs/>
          <w:sz w:val="24"/>
        </w:rPr>
      </w:pPr>
      <w:r w:rsidRPr="008F53F3">
        <w:rPr>
          <w:rFonts w:ascii="Times New Roman" w:hAnsi="Times New Roman"/>
          <w:b w:val="0"/>
          <w:bCs/>
          <w:sz w:val="24"/>
        </w:rPr>
        <w:t>The Government of Israel, operating through a joint inter-ministerial tender committee (the "</w:t>
      </w:r>
      <w:r w:rsidRPr="008F53F3">
        <w:rPr>
          <w:rFonts w:ascii="Times New Roman" w:hAnsi="Times New Roman"/>
          <w:sz w:val="24"/>
        </w:rPr>
        <w:t>Tender Committee</w:t>
      </w:r>
      <w:r w:rsidRPr="008F53F3">
        <w:rPr>
          <w:rFonts w:ascii="Times New Roman" w:hAnsi="Times New Roman"/>
          <w:b w:val="0"/>
          <w:bCs/>
          <w:sz w:val="24"/>
        </w:rPr>
        <w:t xml:space="preserve">"), </w:t>
      </w:r>
      <w:r w:rsidR="004F491D" w:rsidRPr="008F53F3">
        <w:rPr>
          <w:rFonts w:ascii="Times New Roman" w:hAnsi="Times New Roman"/>
          <w:b w:val="0"/>
          <w:bCs/>
          <w:sz w:val="24"/>
        </w:rPr>
        <w:t xml:space="preserve">hereby invites </w:t>
      </w:r>
      <w:r w:rsidR="004F491D" w:rsidRPr="00920EAA">
        <w:rPr>
          <w:rFonts w:ascii="Times New Roman" w:hAnsi="Times New Roman"/>
          <w:b w:val="0"/>
          <w:bCs/>
          <w:sz w:val="24"/>
        </w:rPr>
        <w:t>to provide a detailed response (“</w:t>
      </w:r>
      <w:r w:rsidR="004F491D" w:rsidRPr="00920EAA">
        <w:rPr>
          <w:rFonts w:ascii="Times New Roman" w:hAnsi="Times New Roman"/>
          <w:sz w:val="24"/>
        </w:rPr>
        <w:t>Response</w:t>
      </w:r>
      <w:r w:rsidR="004F491D" w:rsidRPr="00920EAA">
        <w:rPr>
          <w:rFonts w:ascii="Times New Roman" w:hAnsi="Times New Roman"/>
          <w:b w:val="0"/>
          <w:bCs/>
          <w:sz w:val="24"/>
        </w:rPr>
        <w:t>”) to the request for information in connection with</w:t>
      </w:r>
      <w:r w:rsidR="00622112">
        <w:rPr>
          <w:rFonts w:ascii="Times New Roman" w:hAnsi="Times New Roman"/>
          <w:b w:val="0"/>
          <w:bCs/>
          <w:sz w:val="24"/>
        </w:rPr>
        <w:t xml:space="preserve"> management and consultancy services</w:t>
      </w:r>
      <w:r w:rsidR="00802A50">
        <w:rPr>
          <w:rFonts w:ascii="Times New Roman" w:hAnsi="Times New Roman"/>
          <w:b w:val="0"/>
          <w:bCs/>
          <w:sz w:val="24"/>
        </w:rPr>
        <w:t xml:space="preserve"> ("</w:t>
      </w:r>
      <w:r w:rsidR="00802A50" w:rsidRPr="005511CD">
        <w:rPr>
          <w:rFonts w:ascii="Times New Roman" w:hAnsi="Times New Roman"/>
          <w:sz w:val="24"/>
        </w:rPr>
        <w:t>services</w:t>
      </w:r>
      <w:r w:rsidR="00802A50">
        <w:rPr>
          <w:rFonts w:ascii="Times New Roman" w:hAnsi="Times New Roman"/>
          <w:b w:val="0"/>
          <w:bCs/>
          <w:sz w:val="24"/>
        </w:rPr>
        <w:t>")</w:t>
      </w:r>
      <w:r w:rsidR="00622112">
        <w:rPr>
          <w:rFonts w:ascii="Times New Roman" w:hAnsi="Times New Roman"/>
          <w:b w:val="0"/>
          <w:bCs/>
          <w:sz w:val="24"/>
        </w:rPr>
        <w:t xml:space="preserve"> for</w:t>
      </w:r>
      <w:r w:rsidRPr="008F53F3">
        <w:rPr>
          <w:rFonts w:ascii="Times New Roman" w:hAnsi="Times New Roman"/>
          <w:b w:val="0"/>
          <w:bCs/>
          <w:sz w:val="24"/>
        </w:rPr>
        <w:t xml:space="preserve"> a PPP (</w:t>
      </w:r>
      <w:r w:rsidR="00CD3122" w:rsidRPr="008F53F3">
        <w:rPr>
          <w:rFonts w:ascii="Times New Roman" w:hAnsi="Times New Roman"/>
          <w:b w:val="0"/>
          <w:bCs/>
          <w:sz w:val="24"/>
        </w:rPr>
        <w:t>Private Public Partnership</w:t>
      </w:r>
      <w:r w:rsidRPr="008F53F3">
        <w:rPr>
          <w:rFonts w:ascii="Times New Roman" w:hAnsi="Times New Roman"/>
          <w:b w:val="0"/>
          <w:bCs/>
          <w:sz w:val="24"/>
        </w:rPr>
        <w:t xml:space="preserve">) project for the design, financing, construction and operation and maintenance of an additional international airport in </w:t>
      </w:r>
      <w:r w:rsidR="00105F3D">
        <w:rPr>
          <w:rFonts w:ascii="Times New Roman" w:hAnsi="Times New Roman"/>
          <w:b w:val="0"/>
          <w:bCs/>
          <w:sz w:val="24"/>
        </w:rPr>
        <w:t xml:space="preserve">Israel </w:t>
      </w:r>
      <w:r w:rsidR="004F491D" w:rsidRPr="00920EAA">
        <w:rPr>
          <w:rFonts w:ascii="Times New Roman" w:hAnsi="Times New Roman"/>
          <w:b w:val="0"/>
          <w:bCs/>
          <w:sz w:val="24"/>
        </w:rPr>
        <w:t>(“</w:t>
      </w:r>
      <w:r w:rsidR="004F491D" w:rsidRPr="00920EAA">
        <w:rPr>
          <w:rFonts w:ascii="Times New Roman" w:hAnsi="Times New Roman"/>
          <w:sz w:val="24"/>
        </w:rPr>
        <w:t>RFI</w:t>
      </w:r>
      <w:r w:rsidR="004F491D" w:rsidRPr="00920EAA">
        <w:rPr>
          <w:rFonts w:ascii="Times New Roman" w:hAnsi="Times New Roman"/>
          <w:b w:val="0"/>
          <w:bCs/>
          <w:sz w:val="24"/>
        </w:rPr>
        <w:t xml:space="preserve">”). Once the RFI stage is concluded, the Tender Committee may consider issuing a tender for the </w:t>
      </w:r>
      <w:r w:rsidR="00622112">
        <w:rPr>
          <w:rFonts w:ascii="Times New Roman" w:hAnsi="Times New Roman"/>
          <w:b w:val="0"/>
          <w:bCs/>
          <w:sz w:val="24"/>
        </w:rPr>
        <w:t>services</w:t>
      </w:r>
      <w:r w:rsidR="004F491D" w:rsidRPr="00920EAA">
        <w:rPr>
          <w:rFonts w:ascii="Times New Roman" w:hAnsi="Times New Roman"/>
          <w:b w:val="0"/>
          <w:bCs/>
          <w:sz w:val="24"/>
        </w:rPr>
        <w:t xml:space="preserve">. </w:t>
      </w:r>
    </w:p>
    <w:p w14:paraId="45A53442" w14:textId="4340B1B0" w:rsidR="004F491D" w:rsidRPr="00920EAA" w:rsidRDefault="004F491D">
      <w:pPr>
        <w:pStyle w:val="1"/>
        <w:bidi w:val="0"/>
        <w:spacing w:line="276" w:lineRule="auto"/>
        <w:rPr>
          <w:rFonts w:ascii="Times New Roman" w:hAnsi="Times New Roman"/>
          <w:sz w:val="24"/>
          <w:u w:val="single"/>
        </w:rPr>
      </w:pPr>
      <w:r w:rsidRPr="00920EAA">
        <w:rPr>
          <w:rFonts w:ascii="Times New Roman" w:hAnsi="Times New Roman"/>
          <w:b w:val="0"/>
          <w:bCs/>
          <w:sz w:val="24"/>
        </w:rPr>
        <w:t xml:space="preserve">As specified in the RFI, </w:t>
      </w:r>
      <w:r w:rsidR="00802A50">
        <w:rPr>
          <w:rFonts w:ascii="Times New Roman" w:hAnsi="Times New Roman"/>
          <w:b w:val="0"/>
          <w:bCs/>
          <w:sz w:val="24"/>
        </w:rPr>
        <w:t xml:space="preserve">the target </w:t>
      </w:r>
      <w:r w:rsidR="006A133D">
        <w:rPr>
          <w:rFonts w:ascii="Times New Roman" w:hAnsi="Times New Roman"/>
          <w:b w:val="0"/>
          <w:bCs/>
          <w:sz w:val="24"/>
        </w:rPr>
        <w:t xml:space="preserve">audience for this RFI is </w:t>
      </w:r>
      <w:r w:rsidR="00CD3122" w:rsidRPr="008F53F3">
        <w:rPr>
          <w:rFonts w:ascii="Times New Roman" w:hAnsi="Times New Roman"/>
          <w:b w:val="0"/>
          <w:bCs/>
          <w:sz w:val="24"/>
        </w:rPr>
        <w:t xml:space="preserve">consultants, advisors (including economists and financial advisors specializing in aviation), providers of project management services, supervision, control and verification services, aviation specialists and other consultancy service </w:t>
      </w:r>
      <w:r w:rsidR="005511CD" w:rsidRPr="008F53F3">
        <w:rPr>
          <w:rFonts w:ascii="Times New Roman" w:hAnsi="Times New Roman"/>
          <w:b w:val="0"/>
          <w:bCs/>
          <w:sz w:val="24"/>
        </w:rPr>
        <w:t>providers, which</w:t>
      </w:r>
      <w:r w:rsidR="00CD3122" w:rsidRPr="008F53F3">
        <w:rPr>
          <w:rFonts w:ascii="Times New Roman" w:hAnsi="Times New Roman"/>
          <w:b w:val="0"/>
          <w:bCs/>
          <w:sz w:val="24"/>
        </w:rPr>
        <w:t xml:space="preserve"> have relevant experience and expertise</w:t>
      </w:r>
      <w:r w:rsidR="006A133D">
        <w:rPr>
          <w:rFonts w:ascii="Times New Roman" w:hAnsi="Times New Roman"/>
          <w:b w:val="0"/>
          <w:bCs/>
          <w:sz w:val="24"/>
        </w:rPr>
        <w:t>.</w:t>
      </w:r>
    </w:p>
    <w:p w14:paraId="45A53443" w14:textId="72B01CEC" w:rsidR="004F491D" w:rsidRPr="00920EAA" w:rsidRDefault="004F491D">
      <w:pPr>
        <w:pStyle w:val="1"/>
        <w:bidi w:val="0"/>
        <w:spacing w:line="276" w:lineRule="auto"/>
        <w:rPr>
          <w:rFonts w:ascii="Times New Roman" w:hAnsi="Times New Roman"/>
          <w:b w:val="0"/>
          <w:bCs/>
          <w:sz w:val="24"/>
        </w:rPr>
      </w:pPr>
      <w:r w:rsidRPr="00920EAA">
        <w:rPr>
          <w:rFonts w:ascii="Times New Roman" w:hAnsi="Times New Roman"/>
          <w:b w:val="0"/>
          <w:bCs/>
          <w:sz w:val="24"/>
        </w:rPr>
        <w:t xml:space="preserve">The </w:t>
      </w:r>
      <w:r w:rsidR="003D60FD" w:rsidRPr="003D60FD">
        <w:rPr>
          <w:rFonts w:ascii="Times New Roman" w:hAnsi="Times New Roman"/>
          <w:b w:val="0"/>
          <w:bCs/>
          <w:sz w:val="24"/>
        </w:rPr>
        <w:t>Tender Committee</w:t>
      </w:r>
      <w:r w:rsidR="003D60FD" w:rsidRPr="00920EAA">
        <w:rPr>
          <w:rFonts w:ascii="Times New Roman" w:hAnsi="Times New Roman"/>
          <w:b w:val="0"/>
          <w:bCs/>
          <w:sz w:val="24"/>
        </w:rPr>
        <w:t xml:space="preserve"> </w:t>
      </w:r>
      <w:r w:rsidR="006A133D">
        <w:rPr>
          <w:rFonts w:ascii="Times New Roman" w:hAnsi="Times New Roman"/>
          <w:b w:val="0"/>
          <w:bCs/>
          <w:sz w:val="24"/>
        </w:rPr>
        <w:t>might</w:t>
      </w:r>
      <w:r w:rsidRPr="00920EAA">
        <w:rPr>
          <w:rFonts w:ascii="Times New Roman" w:hAnsi="Times New Roman"/>
          <w:b w:val="0"/>
          <w:bCs/>
          <w:sz w:val="24"/>
        </w:rPr>
        <w:t xml:space="preserve"> hold RFI sessions, in order to allow </w:t>
      </w:r>
      <w:r w:rsidR="00105F3D">
        <w:rPr>
          <w:rFonts w:ascii="Times New Roman" w:hAnsi="Times New Roman"/>
          <w:b w:val="0"/>
          <w:bCs/>
          <w:sz w:val="24"/>
        </w:rPr>
        <w:t>participants</w:t>
      </w:r>
      <w:r w:rsidR="00105F3D" w:rsidRPr="00920EAA">
        <w:rPr>
          <w:rFonts w:ascii="Times New Roman" w:hAnsi="Times New Roman"/>
          <w:b w:val="0"/>
          <w:bCs/>
          <w:sz w:val="24"/>
        </w:rPr>
        <w:t>, which</w:t>
      </w:r>
      <w:r w:rsidRPr="00920EAA">
        <w:rPr>
          <w:rFonts w:ascii="Times New Roman" w:hAnsi="Times New Roman"/>
          <w:b w:val="0"/>
          <w:bCs/>
          <w:sz w:val="24"/>
        </w:rPr>
        <w:t xml:space="preserve"> meet the requirements set forth in the RFI</w:t>
      </w:r>
      <w:r w:rsidR="00105F3D">
        <w:rPr>
          <w:rFonts w:ascii="Times New Roman" w:hAnsi="Times New Roman"/>
          <w:b w:val="0"/>
          <w:bCs/>
          <w:sz w:val="24"/>
        </w:rPr>
        <w:t>,</w:t>
      </w:r>
      <w:r w:rsidRPr="00920EAA">
        <w:rPr>
          <w:rFonts w:ascii="Times New Roman" w:hAnsi="Times New Roman"/>
          <w:b w:val="0"/>
          <w:bCs/>
          <w:sz w:val="24"/>
        </w:rPr>
        <w:t xml:space="preserve"> to present their Responses. The RFI sessions will be held </w:t>
      </w:r>
      <w:r w:rsidR="003D60FD">
        <w:rPr>
          <w:rFonts w:ascii="Times New Roman" w:hAnsi="Times New Roman"/>
          <w:b w:val="0"/>
          <w:bCs/>
          <w:sz w:val="24"/>
        </w:rPr>
        <w:t>in</w:t>
      </w:r>
      <w:r w:rsidRPr="00920EAA">
        <w:rPr>
          <w:rFonts w:ascii="Times New Roman" w:hAnsi="Times New Roman"/>
          <w:b w:val="0"/>
          <w:bCs/>
          <w:sz w:val="24"/>
        </w:rPr>
        <w:t xml:space="preserve"> Israel, all as detailed in the RFI.</w:t>
      </w:r>
    </w:p>
    <w:p w14:paraId="45A53444" w14:textId="77777777" w:rsidR="004F491D" w:rsidRPr="00920EAA" w:rsidRDefault="004F491D" w:rsidP="005C57ED">
      <w:pPr>
        <w:pStyle w:val="1"/>
        <w:bidi w:val="0"/>
        <w:spacing w:line="276" w:lineRule="auto"/>
        <w:rPr>
          <w:rFonts w:ascii="Times New Roman" w:hAnsi="Times New Roman"/>
          <w:b w:val="0"/>
          <w:bCs/>
          <w:sz w:val="24"/>
        </w:rPr>
      </w:pPr>
      <w:r w:rsidRPr="00920EAA">
        <w:rPr>
          <w:rFonts w:ascii="Times New Roman" w:hAnsi="Times New Roman"/>
          <w:b w:val="0"/>
          <w:bCs/>
          <w:sz w:val="24"/>
        </w:rPr>
        <w:t xml:space="preserve">Responses to the RFI may be submitted to the following address: </w:t>
      </w:r>
      <w:hyperlink r:id="rId12" w:history="1">
        <w:r w:rsidR="003D60FD" w:rsidRPr="003D60FD">
          <w:rPr>
            <w:rStyle w:val="Hyperlink"/>
            <w:rFonts w:asciiTheme="majorBidi" w:hAnsiTheme="majorBidi" w:cstheme="majorBidi"/>
            <w:b w:val="0"/>
            <w:bCs/>
            <w:sz w:val="24"/>
          </w:rPr>
          <w:t>talic@inbal.co.il</w:t>
        </w:r>
      </w:hyperlink>
      <w:r w:rsidRPr="00920EAA">
        <w:rPr>
          <w:rFonts w:ascii="Times New Roman" w:hAnsi="Times New Roman"/>
          <w:b w:val="0"/>
          <w:bCs/>
          <w:sz w:val="24"/>
        </w:rPr>
        <w:t xml:space="preserve">, </w:t>
      </w:r>
      <w:r w:rsidRPr="00105F3D">
        <w:rPr>
          <w:rFonts w:ascii="Times New Roman" w:hAnsi="Times New Roman"/>
          <w:sz w:val="24"/>
          <w:u w:val="single"/>
        </w:rPr>
        <w:t xml:space="preserve">no later than </w:t>
      </w:r>
      <w:r w:rsidR="003D60FD" w:rsidRPr="00105F3D">
        <w:rPr>
          <w:rFonts w:ascii="Times New Roman" w:hAnsi="Times New Roman"/>
          <w:sz w:val="24"/>
          <w:u w:val="single"/>
        </w:rPr>
        <w:t>May</w:t>
      </w:r>
      <w:r w:rsidRPr="00105F3D">
        <w:rPr>
          <w:rFonts w:ascii="Times New Roman" w:hAnsi="Times New Roman"/>
          <w:sz w:val="24"/>
          <w:u w:val="single"/>
        </w:rPr>
        <w:t xml:space="preserve"> </w:t>
      </w:r>
      <w:r w:rsidR="003D60FD" w:rsidRPr="00105F3D">
        <w:rPr>
          <w:rFonts w:ascii="Times New Roman" w:hAnsi="Times New Roman"/>
          <w:sz w:val="24"/>
          <w:u w:val="single"/>
        </w:rPr>
        <w:t>23</w:t>
      </w:r>
      <w:r w:rsidRPr="00105F3D">
        <w:rPr>
          <w:rFonts w:ascii="Times New Roman" w:hAnsi="Times New Roman"/>
          <w:sz w:val="24"/>
          <w:u w:val="single"/>
        </w:rPr>
        <w:t xml:space="preserve">, </w:t>
      </w:r>
      <w:r w:rsidR="00105F3D">
        <w:rPr>
          <w:rFonts w:ascii="Times New Roman" w:hAnsi="Times New Roman"/>
          <w:sz w:val="24"/>
          <w:u w:val="single"/>
        </w:rPr>
        <w:t>2017</w:t>
      </w:r>
      <w:r w:rsidRPr="00920EAA">
        <w:rPr>
          <w:rFonts w:ascii="Times New Roman" w:hAnsi="Times New Roman"/>
          <w:b w:val="0"/>
          <w:bCs/>
          <w:sz w:val="24"/>
        </w:rPr>
        <w:t>.</w:t>
      </w:r>
    </w:p>
    <w:p w14:paraId="45A53445" w14:textId="77777777" w:rsidR="00920EAA" w:rsidRPr="00920EAA" w:rsidRDefault="004F491D" w:rsidP="005C57ED">
      <w:pPr>
        <w:pStyle w:val="1"/>
        <w:bidi w:val="0"/>
        <w:spacing w:line="276" w:lineRule="auto"/>
        <w:rPr>
          <w:rFonts w:ascii="Times New Roman" w:hAnsi="Times New Roman"/>
          <w:b w:val="0"/>
          <w:bCs/>
          <w:sz w:val="24"/>
        </w:rPr>
      </w:pPr>
      <w:r w:rsidRPr="00920EAA">
        <w:rPr>
          <w:rFonts w:ascii="Times New Roman" w:hAnsi="Times New Roman"/>
          <w:b w:val="0"/>
          <w:bCs/>
          <w:sz w:val="24"/>
        </w:rPr>
        <w:t xml:space="preserve">Any questions and/or inquiries shall be addressed in writing to </w:t>
      </w:r>
      <w:r w:rsidR="003D60FD" w:rsidRPr="003D60FD">
        <w:rPr>
          <w:rFonts w:ascii="Times New Roman" w:hAnsi="Times New Roman"/>
          <w:b w:val="0"/>
          <w:bCs/>
          <w:sz w:val="24"/>
        </w:rPr>
        <w:t>Ms. Tali Carmel-Murphy</w:t>
      </w:r>
      <w:r w:rsidR="003D60FD" w:rsidRPr="00920EAA">
        <w:rPr>
          <w:rFonts w:ascii="Times New Roman" w:hAnsi="Times New Roman"/>
          <w:b w:val="0"/>
          <w:bCs/>
          <w:sz w:val="24"/>
        </w:rPr>
        <w:t xml:space="preserve"> </w:t>
      </w:r>
      <w:r w:rsidRPr="00920EAA">
        <w:rPr>
          <w:rFonts w:ascii="Times New Roman" w:hAnsi="Times New Roman"/>
          <w:b w:val="0"/>
          <w:bCs/>
          <w:sz w:val="24"/>
        </w:rPr>
        <w:t xml:space="preserve">via E-mail: </w:t>
      </w:r>
      <w:hyperlink r:id="rId13" w:history="1">
        <w:r w:rsidR="003D60FD" w:rsidRPr="003D60FD">
          <w:rPr>
            <w:rStyle w:val="Hyperlink"/>
            <w:rFonts w:asciiTheme="majorBidi" w:hAnsiTheme="majorBidi" w:cstheme="majorBidi"/>
            <w:b w:val="0"/>
            <w:bCs/>
            <w:sz w:val="24"/>
          </w:rPr>
          <w:t>talic@inbal.co.il</w:t>
        </w:r>
      </w:hyperlink>
      <w:r w:rsidR="00105F3D">
        <w:rPr>
          <w:rFonts w:ascii="Times New Roman" w:hAnsi="Times New Roman"/>
          <w:b w:val="0"/>
          <w:bCs/>
          <w:sz w:val="24"/>
        </w:rPr>
        <w:t xml:space="preserve">, </w:t>
      </w:r>
      <w:r w:rsidR="00105F3D" w:rsidRPr="00105F3D">
        <w:rPr>
          <w:rFonts w:ascii="Times New Roman" w:hAnsi="Times New Roman"/>
          <w:sz w:val="24"/>
          <w:u w:val="single"/>
        </w:rPr>
        <w:t xml:space="preserve">no later than May </w:t>
      </w:r>
      <w:r w:rsidR="00105F3D">
        <w:rPr>
          <w:rFonts w:ascii="Times New Roman" w:hAnsi="Times New Roman"/>
          <w:sz w:val="24"/>
          <w:u w:val="single"/>
        </w:rPr>
        <w:t>3</w:t>
      </w:r>
      <w:r w:rsidR="00105F3D" w:rsidRPr="00105F3D">
        <w:rPr>
          <w:rFonts w:ascii="Times New Roman" w:hAnsi="Times New Roman"/>
          <w:sz w:val="24"/>
          <w:u w:val="single"/>
        </w:rPr>
        <w:t xml:space="preserve">, </w:t>
      </w:r>
      <w:r w:rsidR="00105F3D">
        <w:rPr>
          <w:rFonts w:ascii="Times New Roman" w:hAnsi="Times New Roman"/>
          <w:sz w:val="24"/>
          <w:u w:val="single"/>
        </w:rPr>
        <w:t>2017</w:t>
      </w:r>
      <w:r w:rsidR="003D60FD">
        <w:rPr>
          <w:rFonts w:ascii="Times New Roman" w:hAnsi="Times New Roman"/>
          <w:b w:val="0"/>
          <w:bCs/>
          <w:sz w:val="24"/>
        </w:rPr>
        <w:t>.</w:t>
      </w:r>
    </w:p>
    <w:p w14:paraId="6A99E9D2" w14:textId="77777777" w:rsidR="005E1A92" w:rsidRDefault="004F491D" w:rsidP="00164109">
      <w:pPr>
        <w:pStyle w:val="1"/>
        <w:bidi w:val="0"/>
        <w:spacing w:line="276" w:lineRule="auto"/>
        <w:rPr>
          <w:rFonts w:asciiTheme="majorBidi" w:hAnsiTheme="majorBidi" w:cstheme="majorBidi"/>
          <w:b w:val="0"/>
          <w:sz w:val="24"/>
        </w:rPr>
      </w:pPr>
      <w:r w:rsidRPr="00D0730B">
        <w:rPr>
          <w:rFonts w:asciiTheme="majorBidi" w:hAnsiTheme="majorBidi" w:cstheme="majorBidi"/>
          <w:b w:val="0"/>
          <w:sz w:val="24"/>
        </w:rPr>
        <w:t xml:space="preserve">The RFI is available for review at the </w:t>
      </w:r>
      <w:r w:rsidRPr="005F7441">
        <w:rPr>
          <w:rFonts w:asciiTheme="majorBidi" w:hAnsiTheme="majorBidi" w:cstheme="majorBidi"/>
          <w:b w:val="0"/>
          <w:sz w:val="24"/>
        </w:rPr>
        <w:t>website at:</w:t>
      </w:r>
    </w:p>
    <w:p w14:paraId="7356A579" w14:textId="5703EEAC" w:rsidR="00164109" w:rsidRDefault="004F491D" w:rsidP="005E1A92">
      <w:pPr>
        <w:pStyle w:val="1"/>
        <w:numPr>
          <w:ilvl w:val="0"/>
          <w:numId w:val="0"/>
        </w:numPr>
        <w:bidi w:val="0"/>
        <w:spacing w:line="276" w:lineRule="auto"/>
        <w:ind w:left="567"/>
        <w:rPr>
          <w:rFonts w:asciiTheme="majorBidi" w:hAnsiTheme="majorBidi" w:cstheme="majorBidi"/>
          <w:b w:val="0"/>
          <w:sz w:val="24"/>
        </w:rPr>
      </w:pPr>
      <w:r w:rsidRPr="00D0730B">
        <w:rPr>
          <w:rFonts w:asciiTheme="majorBidi" w:hAnsiTheme="majorBidi" w:cstheme="majorBidi"/>
          <w:b w:val="0"/>
          <w:sz w:val="24"/>
        </w:rPr>
        <w:t xml:space="preserve"> </w:t>
      </w:r>
      <w:r w:rsidR="005E1A92" w:rsidRPr="005E1A92">
        <w:rPr>
          <w:rFonts w:asciiTheme="majorBidi" w:hAnsiTheme="majorBidi" w:cstheme="majorBidi"/>
          <w:b w:val="0"/>
          <w:sz w:val="24"/>
        </w:rPr>
        <w:t>http://mr.gov.il/OfficesTenders/Pages/OfficeTender.aspx?pID=595733</w:t>
      </w:r>
    </w:p>
    <w:p w14:paraId="45A53448" w14:textId="77777777" w:rsidR="004F491D" w:rsidRPr="00D0730B" w:rsidRDefault="004F491D">
      <w:pPr>
        <w:pStyle w:val="1"/>
        <w:bidi w:val="0"/>
        <w:spacing w:line="276" w:lineRule="auto"/>
        <w:rPr>
          <w:rFonts w:asciiTheme="majorBidi" w:hAnsiTheme="majorBidi" w:cstheme="majorBidi"/>
          <w:b w:val="0"/>
          <w:bCs/>
          <w:sz w:val="24"/>
        </w:rPr>
      </w:pPr>
      <w:bookmarkStart w:id="0" w:name="_Ref457403578"/>
      <w:r w:rsidRPr="00D0730B">
        <w:rPr>
          <w:rFonts w:asciiTheme="majorBidi" w:hAnsiTheme="majorBidi" w:cstheme="majorBidi"/>
          <w:b w:val="0"/>
          <w:bCs/>
          <w:sz w:val="24"/>
        </w:rPr>
        <w:t>The RFI is subject to the Israeli law</w:t>
      </w:r>
      <w:r w:rsidR="00BF35DD" w:rsidRPr="00D0730B">
        <w:rPr>
          <w:rFonts w:asciiTheme="majorBidi" w:hAnsiTheme="majorBidi" w:cstheme="majorBidi"/>
          <w:b w:val="0"/>
          <w:bCs/>
          <w:sz w:val="24"/>
        </w:rPr>
        <w:t>,</w:t>
      </w:r>
      <w:r w:rsidRPr="00D0730B">
        <w:rPr>
          <w:rFonts w:asciiTheme="majorBidi" w:hAnsiTheme="majorBidi" w:cstheme="majorBidi"/>
          <w:b w:val="0"/>
          <w:bCs/>
          <w:sz w:val="24"/>
        </w:rPr>
        <w:t xml:space="preserve"> including the Mandatory Tenders </w:t>
      </w:r>
      <w:r w:rsidR="00BF35DD" w:rsidRPr="00D0730B">
        <w:rPr>
          <w:rFonts w:asciiTheme="majorBidi" w:hAnsiTheme="majorBidi" w:cstheme="majorBidi"/>
          <w:b w:val="0"/>
          <w:bCs/>
          <w:sz w:val="24"/>
        </w:rPr>
        <w:t xml:space="preserve">Law, 5752-1992 and the Mandatory Tenders </w:t>
      </w:r>
      <w:r w:rsidRPr="00D0730B">
        <w:rPr>
          <w:rFonts w:asciiTheme="majorBidi" w:hAnsiTheme="majorBidi" w:cstheme="majorBidi"/>
          <w:b w:val="0"/>
          <w:bCs/>
          <w:sz w:val="24"/>
        </w:rPr>
        <w:t>Regulations, 5753-1993.</w:t>
      </w:r>
      <w:bookmarkEnd w:id="0"/>
      <w:r w:rsidRPr="00D0730B">
        <w:rPr>
          <w:rFonts w:asciiTheme="majorBidi" w:hAnsiTheme="majorBidi" w:cstheme="majorBidi"/>
          <w:b w:val="0"/>
          <w:bCs/>
          <w:sz w:val="24"/>
        </w:rPr>
        <w:t xml:space="preserve"> </w:t>
      </w:r>
    </w:p>
    <w:p w14:paraId="45A5344A" w14:textId="77777777" w:rsidR="00DA4FD7" w:rsidRPr="00DA4FD7" w:rsidRDefault="00DA4FD7" w:rsidP="00A66847">
      <w:pPr>
        <w:pStyle w:val="1"/>
        <w:numPr>
          <w:ilvl w:val="0"/>
          <w:numId w:val="0"/>
        </w:numPr>
        <w:bidi w:val="0"/>
        <w:spacing w:line="240" w:lineRule="auto"/>
        <w:rPr>
          <w:rFonts w:asciiTheme="majorBidi" w:hAnsiTheme="majorBidi" w:cstheme="majorBidi"/>
          <w:b w:val="0"/>
          <w:bCs/>
          <w:sz w:val="24"/>
        </w:rPr>
      </w:pPr>
      <w:bookmarkStart w:id="1" w:name="_GoBack"/>
      <w:bookmarkEnd w:id="1"/>
    </w:p>
    <w:sectPr w:rsidR="00DA4FD7" w:rsidRPr="00DA4FD7" w:rsidSect="008F53F3">
      <w:headerReference w:type="default" r:id="rId14"/>
      <w:headerReference w:type="first" r:id="rId15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42420A" w14:textId="77777777" w:rsidR="00546BAD" w:rsidRDefault="00546BAD" w:rsidP="00AD55A3">
      <w:pPr>
        <w:spacing w:after="0" w:line="240" w:lineRule="auto"/>
      </w:pPr>
      <w:r>
        <w:separator/>
      </w:r>
    </w:p>
  </w:endnote>
  <w:endnote w:type="continuationSeparator" w:id="0">
    <w:p w14:paraId="417F8657" w14:textId="77777777" w:rsidR="00546BAD" w:rsidRDefault="00546BAD" w:rsidP="00AD5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C19CE4" w14:textId="77777777" w:rsidR="00546BAD" w:rsidRDefault="00546BAD" w:rsidP="00AD55A3">
      <w:pPr>
        <w:spacing w:after="0" w:line="240" w:lineRule="auto"/>
      </w:pPr>
      <w:r>
        <w:separator/>
      </w:r>
    </w:p>
  </w:footnote>
  <w:footnote w:type="continuationSeparator" w:id="0">
    <w:p w14:paraId="25F73955" w14:textId="77777777" w:rsidR="00546BAD" w:rsidRDefault="00546BAD" w:rsidP="00AD55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A5344F" w14:textId="77777777" w:rsidR="00335F04" w:rsidRDefault="00546BAD" w:rsidP="008F53F3">
    <w:pPr>
      <w:pStyle w:val="a3"/>
      <w:spacing w:line="240" w:lineRule="auto"/>
      <w:rPr>
        <w:rtl/>
      </w:rPr>
    </w:pPr>
  </w:p>
  <w:p w14:paraId="45A53450" w14:textId="77777777" w:rsidR="008F53F3" w:rsidRPr="008F53F3" w:rsidRDefault="008F53F3" w:rsidP="008F53F3">
    <w:pPr>
      <w:pStyle w:val="a3"/>
      <w:spacing w:line="240" w:lineRule="auto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738B1D" w14:textId="7AE1E16F" w:rsidR="005511CD" w:rsidRPr="005511CD" w:rsidRDefault="005511CD" w:rsidP="005511CD">
    <w:pPr>
      <w:tabs>
        <w:tab w:val="center" w:pos="4153"/>
        <w:tab w:val="left" w:pos="8312"/>
        <w:tab w:val="right" w:pos="9070"/>
      </w:tabs>
      <w:spacing w:after="0" w:line="300" w:lineRule="exact"/>
      <w:jc w:val="both"/>
      <w:rPr>
        <w:rFonts w:ascii="Calibri" w:eastAsia="Calibri" w:hAnsi="Calibri" w:cs="David"/>
        <w:noProof/>
        <w:color w:val="000080"/>
        <w:sz w:val="24"/>
        <w:szCs w:val="24"/>
        <w:rtl/>
      </w:rPr>
    </w:pPr>
    <w:r w:rsidRPr="005511CD">
      <w:rPr>
        <w:rFonts w:ascii="Times New Roman" w:eastAsia="Times New Roman" w:hAnsi="Times New Roman" w:cs="David"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5A7BAB9D" wp14:editId="6ACF41CC">
          <wp:simplePos x="0" y="0"/>
          <wp:positionH relativeFrom="column">
            <wp:posOffset>2330450</wp:posOffset>
          </wp:positionH>
          <wp:positionV relativeFrom="paragraph">
            <wp:posOffset>-266700</wp:posOffset>
          </wp:positionV>
          <wp:extent cx="640080" cy="619760"/>
          <wp:effectExtent l="0" t="0" r="7620" b="8890"/>
          <wp:wrapNone/>
          <wp:docPr id="2" name="תמונה 2" descr="SEME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SEME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619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ACB2A6" w14:textId="77777777" w:rsidR="005511CD" w:rsidRPr="005511CD" w:rsidRDefault="005511CD" w:rsidP="005511CD">
    <w:pPr>
      <w:tabs>
        <w:tab w:val="center" w:pos="4153"/>
        <w:tab w:val="left" w:pos="8312"/>
        <w:tab w:val="right" w:pos="9070"/>
      </w:tabs>
      <w:spacing w:after="0" w:line="300" w:lineRule="exact"/>
      <w:jc w:val="center"/>
      <w:rPr>
        <w:rFonts w:ascii="Calibri" w:eastAsia="Calibri" w:hAnsi="Calibri" w:cs="David"/>
        <w:noProof/>
        <w:color w:val="000080"/>
        <w:sz w:val="24"/>
        <w:szCs w:val="24"/>
        <w:rtl/>
      </w:rPr>
    </w:pPr>
  </w:p>
  <w:p w14:paraId="184E5F5A" w14:textId="179E5828" w:rsidR="005511CD" w:rsidRPr="005511CD" w:rsidRDefault="005511CD" w:rsidP="005511CD">
    <w:pPr>
      <w:tabs>
        <w:tab w:val="center" w:pos="4153"/>
        <w:tab w:val="left" w:pos="8312"/>
        <w:tab w:val="right" w:pos="9070"/>
      </w:tabs>
      <w:spacing w:after="0" w:line="300" w:lineRule="exact"/>
      <w:jc w:val="center"/>
      <w:rPr>
        <w:rFonts w:asciiTheme="majorBidi" w:eastAsia="Calibri" w:hAnsiTheme="majorBidi" w:cstheme="majorBidi"/>
        <w:noProof/>
        <w:color w:val="000080"/>
        <w:sz w:val="24"/>
        <w:szCs w:val="24"/>
        <w:rtl/>
      </w:rPr>
    </w:pPr>
    <w:r w:rsidRPr="005511CD">
      <w:rPr>
        <w:rFonts w:asciiTheme="majorBidi" w:eastAsia="Calibri" w:hAnsiTheme="majorBidi" w:cstheme="majorBidi"/>
        <w:noProof/>
        <w:color w:val="000080"/>
        <w:sz w:val="24"/>
        <w:szCs w:val="24"/>
      </w:rPr>
      <w:t>The State of Israel</w:t>
    </w:r>
  </w:p>
  <w:p w14:paraId="25D908DD" w14:textId="7B5EE415" w:rsidR="005511CD" w:rsidRDefault="005511CD" w:rsidP="005511CD">
    <w:pPr>
      <w:tabs>
        <w:tab w:val="center" w:pos="4153"/>
        <w:tab w:val="left" w:pos="8312"/>
        <w:tab w:val="right" w:pos="9070"/>
      </w:tabs>
      <w:spacing w:after="240" w:line="300" w:lineRule="exact"/>
      <w:jc w:val="center"/>
      <w:rPr>
        <w:rFonts w:asciiTheme="majorBidi" w:eastAsia="Calibri" w:hAnsiTheme="majorBidi" w:cstheme="majorBidi"/>
        <w:noProof/>
        <w:color w:val="000080"/>
        <w:sz w:val="24"/>
        <w:szCs w:val="24"/>
        <w:rtl/>
      </w:rPr>
    </w:pPr>
    <w:r>
      <w:rPr>
        <w:rFonts w:asciiTheme="majorBidi" w:eastAsia="Calibri" w:hAnsiTheme="majorBidi" w:cstheme="majorBidi"/>
        <w:noProof/>
        <w:color w:val="000080"/>
        <w:sz w:val="24"/>
        <w:szCs w:val="24"/>
      </w:rPr>
      <w:t xml:space="preserve">The Inter-Ministerial Tender Committee for </w:t>
    </w:r>
    <w:r w:rsidR="004D61BB">
      <w:rPr>
        <w:rFonts w:asciiTheme="majorBidi" w:eastAsia="Calibri" w:hAnsiTheme="majorBidi" w:cstheme="majorBidi"/>
        <w:noProof/>
        <w:color w:val="000080"/>
        <w:sz w:val="24"/>
        <w:szCs w:val="24"/>
      </w:rPr>
      <w:t>PPP Airpot Project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56DC9"/>
    <w:multiLevelType w:val="multilevel"/>
    <w:tmpl w:val="632E60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z w:val="24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5EF767D2"/>
    <w:multiLevelType w:val="multilevel"/>
    <w:tmpl w:val="2650123E"/>
    <w:lvl w:ilvl="0">
      <w:start w:val="1"/>
      <w:numFmt w:val="decimal"/>
      <w:pStyle w:val="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left"/>
      <w:pPr>
        <w:tabs>
          <w:tab w:val="num" w:pos="3802"/>
        </w:tabs>
        <w:ind w:left="3402" w:hanging="680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91D"/>
    <w:rsid w:val="000E7DA4"/>
    <w:rsid w:val="00105F3D"/>
    <w:rsid w:val="0011141D"/>
    <w:rsid w:val="00164109"/>
    <w:rsid w:val="001B0D9D"/>
    <w:rsid w:val="002A58F2"/>
    <w:rsid w:val="0034485E"/>
    <w:rsid w:val="003D60FD"/>
    <w:rsid w:val="004D61BB"/>
    <w:rsid w:val="004F491D"/>
    <w:rsid w:val="005462D7"/>
    <w:rsid w:val="00546BAD"/>
    <w:rsid w:val="005511CD"/>
    <w:rsid w:val="005C0A03"/>
    <w:rsid w:val="005C57ED"/>
    <w:rsid w:val="005E1A92"/>
    <w:rsid w:val="005F7441"/>
    <w:rsid w:val="00622112"/>
    <w:rsid w:val="006346C5"/>
    <w:rsid w:val="006A133D"/>
    <w:rsid w:val="007F12D4"/>
    <w:rsid w:val="00802A50"/>
    <w:rsid w:val="00833856"/>
    <w:rsid w:val="008F53F3"/>
    <w:rsid w:val="00920EAA"/>
    <w:rsid w:val="009911E7"/>
    <w:rsid w:val="009B34A4"/>
    <w:rsid w:val="009F4B1C"/>
    <w:rsid w:val="00A5235D"/>
    <w:rsid w:val="00A66847"/>
    <w:rsid w:val="00AD55A3"/>
    <w:rsid w:val="00BE1D5D"/>
    <w:rsid w:val="00BF35DD"/>
    <w:rsid w:val="00CB79AC"/>
    <w:rsid w:val="00CB7F49"/>
    <w:rsid w:val="00CD3122"/>
    <w:rsid w:val="00CF5370"/>
    <w:rsid w:val="00D0730B"/>
    <w:rsid w:val="00DA4FD7"/>
    <w:rsid w:val="00F72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A534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491D"/>
    <w:pPr>
      <w:bidi/>
    </w:pPr>
  </w:style>
  <w:style w:type="paragraph" w:styleId="1">
    <w:name w:val="heading 1"/>
    <w:aliases w:val=" תו,H1,Chapter,Uebers 1,Main Heading,h1,Header1,H1 תו תו,H1 תו תו תו תו,H2 Char,H2 Char Char,כותרת 1 תו1,כותרת 1 תו1 תו תו תו תו תו,????? 1 ??1,????? 1 ??1 ?? ?? ?? ?? ??,Heading 1 Char Char Char Char Char Char תו,תו1,Char,Art One"/>
    <w:basedOn w:val="a"/>
    <w:next w:val="a"/>
    <w:link w:val="10"/>
    <w:qFormat/>
    <w:rsid w:val="004F491D"/>
    <w:pPr>
      <w:keepNext/>
      <w:numPr>
        <w:numId w:val="1"/>
      </w:numPr>
      <w:spacing w:after="240" w:line="360" w:lineRule="auto"/>
      <w:jc w:val="both"/>
      <w:outlineLvl w:val="0"/>
    </w:pPr>
    <w:rPr>
      <w:rFonts w:ascii="Arial" w:eastAsia="Times New Roman" w:hAnsi="Arial" w:cs="David"/>
      <w:b/>
      <w:sz w:val="20"/>
      <w:szCs w:val="24"/>
    </w:rPr>
  </w:style>
  <w:style w:type="paragraph" w:styleId="2">
    <w:name w:val="heading 2"/>
    <w:basedOn w:val="a"/>
    <w:link w:val="20"/>
    <w:qFormat/>
    <w:rsid w:val="004F491D"/>
    <w:pPr>
      <w:numPr>
        <w:ilvl w:val="1"/>
        <w:numId w:val="1"/>
      </w:numPr>
      <w:spacing w:after="240" w:line="360" w:lineRule="auto"/>
      <w:jc w:val="both"/>
      <w:outlineLvl w:val="1"/>
    </w:pPr>
    <w:rPr>
      <w:rFonts w:ascii="Arial" w:eastAsia="Times New Roman" w:hAnsi="Arial" w:cs="David"/>
      <w:sz w:val="20"/>
      <w:szCs w:val="24"/>
    </w:rPr>
  </w:style>
  <w:style w:type="paragraph" w:styleId="3">
    <w:name w:val="heading 3"/>
    <w:basedOn w:val="a"/>
    <w:link w:val="30"/>
    <w:qFormat/>
    <w:rsid w:val="004F491D"/>
    <w:pPr>
      <w:numPr>
        <w:ilvl w:val="2"/>
        <w:numId w:val="1"/>
      </w:numPr>
      <w:tabs>
        <w:tab w:val="left" w:pos="1985"/>
      </w:tabs>
      <w:spacing w:after="240" w:line="360" w:lineRule="auto"/>
      <w:jc w:val="both"/>
      <w:outlineLvl w:val="2"/>
    </w:pPr>
    <w:rPr>
      <w:rFonts w:ascii="Arial" w:eastAsia="Times New Roman" w:hAnsi="Arial" w:cs="David"/>
      <w:sz w:val="20"/>
      <w:szCs w:val="24"/>
    </w:rPr>
  </w:style>
  <w:style w:type="paragraph" w:styleId="4">
    <w:name w:val="heading 4"/>
    <w:basedOn w:val="a"/>
    <w:link w:val="40"/>
    <w:qFormat/>
    <w:rsid w:val="004F491D"/>
    <w:pPr>
      <w:numPr>
        <w:ilvl w:val="3"/>
        <w:numId w:val="1"/>
      </w:numPr>
      <w:tabs>
        <w:tab w:val="left" w:pos="2835"/>
      </w:tabs>
      <w:spacing w:after="240" w:line="360" w:lineRule="auto"/>
      <w:jc w:val="both"/>
      <w:outlineLvl w:val="3"/>
    </w:pPr>
    <w:rPr>
      <w:rFonts w:ascii="Arial" w:eastAsia="Times New Roman" w:hAnsi="Arial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 תו תו,H1 תו,Chapter תו,Uebers 1 תו,Main Heading תו,h1 תו,Header1 תו,H1 תו תו תו,H1 תו תו תו תו תו,H2 Char תו,H2 Char Char תו,כותרת 1 תו1 תו,כותרת 1 תו1 תו תו תו תו תו תו,????? 1 ??1 תו,????? 1 ??1 ?? ?? ?? ?? ?? תו,תו1 תו,Char תו,Art One תו"/>
    <w:basedOn w:val="a0"/>
    <w:link w:val="1"/>
    <w:rsid w:val="004F491D"/>
    <w:rPr>
      <w:rFonts w:ascii="Arial" w:eastAsia="Times New Roman" w:hAnsi="Arial" w:cs="David"/>
      <w:b/>
      <w:sz w:val="20"/>
      <w:szCs w:val="24"/>
    </w:rPr>
  </w:style>
  <w:style w:type="character" w:customStyle="1" w:styleId="20">
    <w:name w:val="כותרת 2 תו"/>
    <w:basedOn w:val="a0"/>
    <w:link w:val="2"/>
    <w:rsid w:val="004F491D"/>
    <w:rPr>
      <w:rFonts w:ascii="Arial" w:eastAsia="Times New Roman" w:hAnsi="Arial" w:cs="David"/>
      <w:sz w:val="20"/>
      <w:szCs w:val="24"/>
    </w:rPr>
  </w:style>
  <w:style w:type="character" w:customStyle="1" w:styleId="30">
    <w:name w:val="כותרת 3 תו"/>
    <w:basedOn w:val="a0"/>
    <w:link w:val="3"/>
    <w:rsid w:val="004F491D"/>
    <w:rPr>
      <w:rFonts w:ascii="Arial" w:eastAsia="Times New Roman" w:hAnsi="Arial" w:cs="David"/>
      <w:sz w:val="20"/>
      <w:szCs w:val="24"/>
    </w:rPr>
  </w:style>
  <w:style w:type="character" w:customStyle="1" w:styleId="40">
    <w:name w:val="כותרת 4 תו"/>
    <w:basedOn w:val="a0"/>
    <w:link w:val="4"/>
    <w:rsid w:val="004F491D"/>
    <w:rPr>
      <w:rFonts w:ascii="Arial" w:eastAsia="Times New Roman" w:hAnsi="Arial" w:cs="David"/>
      <w:sz w:val="20"/>
      <w:szCs w:val="24"/>
    </w:rPr>
  </w:style>
  <w:style w:type="paragraph" w:styleId="a3">
    <w:name w:val="header"/>
    <w:basedOn w:val="a"/>
    <w:link w:val="a4"/>
    <w:rsid w:val="004F491D"/>
    <w:pPr>
      <w:tabs>
        <w:tab w:val="center" w:pos="4252"/>
        <w:tab w:val="left" w:pos="8504"/>
      </w:tabs>
      <w:spacing w:after="240" w:line="240" w:lineRule="atLeast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a4">
    <w:name w:val="כותרת עליונה תו"/>
    <w:basedOn w:val="a0"/>
    <w:link w:val="a3"/>
    <w:rsid w:val="004F491D"/>
    <w:rPr>
      <w:rFonts w:ascii="Arial" w:eastAsia="Times New Roman" w:hAnsi="Arial" w:cs="David"/>
      <w:sz w:val="20"/>
      <w:szCs w:val="24"/>
    </w:rPr>
  </w:style>
  <w:style w:type="character" w:styleId="Hyperlink">
    <w:name w:val="Hyperlink"/>
    <w:uiPriority w:val="99"/>
    <w:unhideWhenUsed/>
    <w:rsid w:val="004F491D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AD55A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5A3"/>
  </w:style>
  <w:style w:type="paragraph" w:styleId="a7">
    <w:name w:val="Balloon Text"/>
    <w:basedOn w:val="a"/>
    <w:link w:val="a8"/>
    <w:uiPriority w:val="99"/>
    <w:semiHidden/>
    <w:unhideWhenUsed/>
    <w:rsid w:val="00CD31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31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491D"/>
    <w:pPr>
      <w:bidi/>
    </w:pPr>
  </w:style>
  <w:style w:type="paragraph" w:styleId="1">
    <w:name w:val="heading 1"/>
    <w:aliases w:val=" תו,H1,Chapter,Uebers 1,Main Heading,h1,Header1,H1 תו תו,H1 תו תו תו תו,H2 Char,H2 Char Char,כותרת 1 תו1,כותרת 1 תו1 תו תו תו תו תו,????? 1 ??1,????? 1 ??1 ?? ?? ?? ?? ??,Heading 1 Char Char Char Char Char Char תו,תו1,Char,Art One"/>
    <w:basedOn w:val="a"/>
    <w:next w:val="a"/>
    <w:link w:val="10"/>
    <w:qFormat/>
    <w:rsid w:val="004F491D"/>
    <w:pPr>
      <w:keepNext/>
      <w:numPr>
        <w:numId w:val="1"/>
      </w:numPr>
      <w:spacing w:after="240" w:line="360" w:lineRule="auto"/>
      <w:jc w:val="both"/>
      <w:outlineLvl w:val="0"/>
    </w:pPr>
    <w:rPr>
      <w:rFonts w:ascii="Arial" w:eastAsia="Times New Roman" w:hAnsi="Arial" w:cs="David"/>
      <w:b/>
      <w:sz w:val="20"/>
      <w:szCs w:val="24"/>
    </w:rPr>
  </w:style>
  <w:style w:type="paragraph" w:styleId="2">
    <w:name w:val="heading 2"/>
    <w:basedOn w:val="a"/>
    <w:link w:val="20"/>
    <w:qFormat/>
    <w:rsid w:val="004F491D"/>
    <w:pPr>
      <w:numPr>
        <w:ilvl w:val="1"/>
        <w:numId w:val="1"/>
      </w:numPr>
      <w:spacing w:after="240" w:line="360" w:lineRule="auto"/>
      <w:jc w:val="both"/>
      <w:outlineLvl w:val="1"/>
    </w:pPr>
    <w:rPr>
      <w:rFonts w:ascii="Arial" w:eastAsia="Times New Roman" w:hAnsi="Arial" w:cs="David"/>
      <w:sz w:val="20"/>
      <w:szCs w:val="24"/>
    </w:rPr>
  </w:style>
  <w:style w:type="paragraph" w:styleId="3">
    <w:name w:val="heading 3"/>
    <w:basedOn w:val="a"/>
    <w:link w:val="30"/>
    <w:qFormat/>
    <w:rsid w:val="004F491D"/>
    <w:pPr>
      <w:numPr>
        <w:ilvl w:val="2"/>
        <w:numId w:val="1"/>
      </w:numPr>
      <w:tabs>
        <w:tab w:val="left" w:pos="1985"/>
      </w:tabs>
      <w:spacing w:after="240" w:line="360" w:lineRule="auto"/>
      <w:jc w:val="both"/>
      <w:outlineLvl w:val="2"/>
    </w:pPr>
    <w:rPr>
      <w:rFonts w:ascii="Arial" w:eastAsia="Times New Roman" w:hAnsi="Arial" w:cs="David"/>
      <w:sz w:val="20"/>
      <w:szCs w:val="24"/>
    </w:rPr>
  </w:style>
  <w:style w:type="paragraph" w:styleId="4">
    <w:name w:val="heading 4"/>
    <w:basedOn w:val="a"/>
    <w:link w:val="40"/>
    <w:qFormat/>
    <w:rsid w:val="004F491D"/>
    <w:pPr>
      <w:numPr>
        <w:ilvl w:val="3"/>
        <w:numId w:val="1"/>
      </w:numPr>
      <w:tabs>
        <w:tab w:val="left" w:pos="2835"/>
      </w:tabs>
      <w:spacing w:after="240" w:line="360" w:lineRule="auto"/>
      <w:jc w:val="both"/>
      <w:outlineLvl w:val="3"/>
    </w:pPr>
    <w:rPr>
      <w:rFonts w:ascii="Arial" w:eastAsia="Times New Roman" w:hAnsi="Arial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 תו תו,H1 תו,Chapter תו,Uebers 1 תו,Main Heading תו,h1 תו,Header1 תו,H1 תו תו תו,H1 תו תו תו תו תו,H2 Char תו,H2 Char Char תו,כותרת 1 תו1 תו,כותרת 1 תו1 תו תו תו תו תו תו,????? 1 ??1 תו,????? 1 ??1 ?? ?? ?? ?? ?? תו,תו1 תו,Char תו,Art One תו"/>
    <w:basedOn w:val="a0"/>
    <w:link w:val="1"/>
    <w:rsid w:val="004F491D"/>
    <w:rPr>
      <w:rFonts w:ascii="Arial" w:eastAsia="Times New Roman" w:hAnsi="Arial" w:cs="David"/>
      <w:b/>
      <w:sz w:val="20"/>
      <w:szCs w:val="24"/>
    </w:rPr>
  </w:style>
  <w:style w:type="character" w:customStyle="1" w:styleId="20">
    <w:name w:val="כותרת 2 תו"/>
    <w:basedOn w:val="a0"/>
    <w:link w:val="2"/>
    <w:rsid w:val="004F491D"/>
    <w:rPr>
      <w:rFonts w:ascii="Arial" w:eastAsia="Times New Roman" w:hAnsi="Arial" w:cs="David"/>
      <w:sz w:val="20"/>
      <w:szCs w:val="24"/>
    </w:rPr>
  </w:style>
  <w:style w:type="character" w:customStyle="1" w:styleId="30">
    <w:name w:val="כותרת 3 תו"/>
    <w:basedOn w:val="a0"/>
    <w:link w:val="3"/>
    <w:rsid w:val="004F491D"/>
    <w:rPr>
      <w:rFonts w:ascii="Arial" w:eastAsia="Times New Roman" w:hAnsi="Arial" w:cs="David"/>
      <w:sz w:val="20"/>
      <w:szCs w:val="24"/>
    </w:rPr>
  </w:style>
  <w:style w:type="character" w:customStyle="1" w:styleId="40">
    <w:name w:val="כותרת 4 תו"/>
    <w:basedOn w:val="a0"/>
    <w:link w:val="4"/>
    <w:rsid w:val="004F491D"/>
    <w:rPr>
      <w:rFonts w:ascii="Arial" w:eastAsia="Times New Roman" w:hAnsi="Arial" w:cs="David"/>
      <w:sz w:val="20"/>
      <w:szCs w:val="24"/>
    </w:rPr>
  </w:style>
  <w:style w:type="paragraph" w:styleId="a3">
    <w:name w:val="header"/>
    <w:basedOn w:val="a"/>
    <w:link w:val="a4"/>
    <w:rsid w:val="004F491D"/>
    <w:pPr>
      <w:tabs>
        <w:tab w:val="center" w:pos="4252"/>
        <w:tab w:val="left" w:pos="8504"/>
      </w:tabs>
      <w:spacing w:after="240" w:line="240" w:lineRule="atLeast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a4">
    <w:name w:val="כותרת עליונה תו"/>
    <w:basedOn w:val="a0"/>
    <w:link w:val="a3"/>
    <w:rsid w:val="004F491D"/>
    <w:rPr>
      <w:rFonts w:ascii="Arial" w:eastAsia="Times New Roman" w:hAnsi="Arial" w:cs="David"/>
      <w:sz w:val="20"/>
      <w:szCs w:val="24"/>
    </w:rPr>
  </w:style>
  <w:style w:type="character" w:styleId="Hyperlink">
    <w:name w:val="Hyperlink"/>
    <w:uiPriority w:val="99"/>
    <w:unhideWhenUsed/>
    <w:rsid w:val="004F491D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AD55A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5A3"/>
  </w:style>
  <w:style w:type="paragraph" w:styleId="a7">
    <w:name w:val="Balloon Text"/>
    <w:basedOn w:val="a"/>
    <w:link w:val="a8"/>
    <w:uiPriority w:val="99"/>
    <w:semiHidden/>
    <w:unhideWhenUsed/>
    <w:rsid w:val="00CD31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31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4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talic@inbal.co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talic@inbal.co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Author xmlns="86ddaf77-5d32-421a-98ea-b16e208c2cb8">tali carmel murphy</SDAuthor>
    <SDOfflineTo xmlns="86ddaf77-5d32-421a-98ea-b16e208c2cb8" xsi:nil="true"/>
    <SDLastSigningDate xmlns="86ddaf77-5d32-421a-98ea-b16e208c2cb8" xsi:nil="true"/>
    <SDHebDate xmlns="86ddaf77-5d32-421a-98ea-b16e208c2cb8">י"ז באדר, התשע"ז</SDHebDate>
    <SDExternalEntityConnected xmlns="86ddaf77-5d32-421a-98ea-b16e208c2cb8">false</SDExternalEntityConnected>
    <SDNumOfSignatures xmlns="86ddaf77-5d32-421a-98ea-b16e208c2cb8" xsi:nil="true"/>
    <SDDocDate xmlns="86ddaf77-5d32-421a-98ea-b16e208c2cb8">2017-03-14T23:00:00+00:00</SDDocDate>
    <SDImportance xmlns="86ddaf77-5d32-421a-98ea-b16e208c2cb8">0</SDImportance>
    <SDSignersLogins xmlns="86ddaf77-5d32-421a-98ea-b16e208c2cb8" xsi:nil="true"/>
    <SDAsmachta xmlns="86ddaf77-5d32-421a-98ea-b16e208c2cb8" xsi:nil="true"/>
    <SDOriginalID xmlns="86ddaf77-5d32-421a-98ea-b16e208c2cb8" xsi:nil="true"/>
    <SDCategoryID xmlns="86ddaf77-5d32-421a-98ea-b16e208c2cb8">bbf361b8c6d0;#</SDCategoryID>
    <AutoNumber xmlns="86ddaf77-5d32-421a-98ea-b16e208c2cb8">10263017</AutoNumber>
    <SDCategories xmlns="86ddaf77-5d32-421a-98ea-b16e208c2cb8">:פרוייקטים:שדה תעופה רמת דוד:יועצים ותקציב:חברת יעוץ בינלאומית:הליך המכרז:RFI;#</SDCategories>
    <SugMismachProjects xmlns="86ddaf77-5d32-421a-98ea-b16e208c2cb8" xsi:nil="true"/>
    <SDDocumentSource xmlns="86ddaf77-5d32-421a-98ea-b16e208c2cb8">OfficeAddIn</SDDocumentSourc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פרוייקטים" ma:contentTypeID="0x0101003C3250D39082A6439C7EFC6E21626A0102000AFA5666B497DE419A8216B94C06A138" ma:contentTypeVersion="9" ma:contentTypeDescription="צור מסמך חדש." ma:contentTypeScope="" ma:versionID="8d95630f32bfb9afa7a9c45b9eb57255">
  <xsd:schema xmlns:xsd="http://www.w3.org/2001/XMLSchema" xmlns:xs="http://www.w3.org/2001/XMLSchema" xmlns:p="http://schemas.microsoft.com/office/2006/metadata/properties" xmlns:ns2="86ddaf77-5d32-421a-98ea-b16e208c2cb8" targetNamespace="http://schemas.microsoft.com/office/2006/metadata/properties" ma:root="true" ma:fieldsID="a6dc8bc6e707b7d8aa4cb96e9354cfce" ns2:_="">
    <xsd:import namespace="86ddaf77-5d32-421a-98ea-b16e208c2cb8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  <xsd:element ref="ns2:SugMismachProjec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daf77-5d32-421a-98ea-b16e208c2cb8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סימוכין" ma:indexed="true" ma:internalName="AutoNumber">
      <xsd:simpleType>
        <xsd:restriction base="dms:Text"/>
      </xsd:simpleType>
    </xsd:element>
    <xsd:element name="SDCategories" ma:index="2" nillable="true" ma:displayName="נושאים" ma:internalName="SDCategories">
      <xsd:simpleType>
        <xsd:restriction base="dms:Note"/>
      </xsd:simpleType>
    </xsd:element>
    <xsd:element name="SDCategoryID" ma:index="3" nillable="true" ma:displayName="מזהה נושא" ma:indexed="true" ma:internalName="SDCategoryID">
      <xsd:simpleType>
        <xsd:restriction base="dms:Text"/>
      </xsd:simpleType>
    </xsd:element>
    <xsd:element name="SDDocumentSource" ma:index="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מחבר" ma:indexed="true" ma:internalName="SDAuthor">
      <xsd:simpleType>
        <xsd:restriction base="dms:Text"/>
      </xsd:simpleType>
    </xsd:element>
    <xsd:element name="SDDocDate" ma:index="6" nillable="true" ma:displayName="תאריך המסמך" ma:indexed="true" ma:internalName="SDDocDate">
      <xsd:simpleType>
        <xsd:restriction base="dms:DateTime"/>
      </xsd:simpleType>
    </xsd:element>
    <xsd:element name="SDHebDate" ma:index="7" nillable="true" ma:displayName="תאריך עברי" ma:internalName="SDHebDate">
      <xsd:simpleType>
        <xsd:restriction base="dms:Text"/>
      </xsd:simpleType>
    </xsd:element>
    <xsd:element name="SDOriginalID" ma:index="8" nillable="true" ma:displayName="סימוכין מקורי" ma:internalName="SDOriginalID">
      <xsd:simpleType>
        <xsd:restriction base="dms:Text"/>
      </xsd:simpleType>
    </xsd:element>
    <xsd:element name="SDOfflineTo" ma:index="9" nillable="true" ma:displayName="הוצא אל" ma:internalName="SDOfflineTo">
      <xsd:simpleType>
        <xsd:restriction base="dms:Text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LastSigningDate" ma:index="12" nillable="true" ma:displayName="תאריך חתימה אחרון " ma:internalName="SDLastSigningDate">
      <xsd:simpleType>
        <xsd:restriction base="dms:DateTime"/>
      </xsd:simpleType>
    </xsd:element>
    <xsd:element name="SDNumOfSignatures" ma:index="13" nillable="true" ma:displayName="מספר חתימות" ma:internalName="SDNumOfSignatures">
      <xsd:simpleType>
        <xsd:restriction base="dms:Number"/>
      </xsd:simpleType>
    </xsd:element>
    <xsd:element name="SDSignersLogins" ma:index="14" nillable="true" ma:displayName="חותם המסמך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  <xsd:element name="SugMismachProjects" ma:index="16" nillable="true" ma:displayName="סוג מסמך - פרויקטים" ma:format="Dropdown" ma:internalName="SugMismachProjects">
      <xsd:simpleType>
        <xsd:restriction base="dms:Choice">
          <xsd:enumeration value="ביטוח"/>
          <xsd:enumeration value="דו&quot;ח הנדסי"/>
          <xsd:enumeration value="דוח כספי"/>
          <xsd:enumeration value="הסכם"/>
          <xsd:enumeration value="חוות דעת"/>
          <xsd:enumeration value="חומרי עזר"/>
          <xsd:enumeration value="חשבונות"/>
          <xsd:enumeration value="מודל פיננסי"/>
          <xsd:enumeration value="מכתבים למתמודדים/זכיינים"/>
          <xsd:enumeration value="מכתבים ממתמודדים/מזכיינים"/>
          <xsd:enumeration value="מסמך כללי/נתונים"/>
          <xsd:enumeration value="מסמכי מכרז"/>
          <xsd:enumeration value="מצגת"/>
          <xsd:enumeration value="ערבות"/>
          <xsd:enumeration value="תכתובות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0761D5E-EF21-4604-811F-AC35CEFF912C}">
  <ds:schemaRefs>
    <ds:schemaRef ds:uri="http://schemas.microsoft.com/office/2006/metadata/properties"/>
    <ds:schemaRef ds:uri="http://schemas.microsoft.com/office/infopath/2007/PartnerControls"/>
    <ds:schemaRef ds:uri="86ddaf77-5d32-421a-98ea-b16e208c2cb8"/>
  </ds:schemaRefs>
</ds:datastoreItem>
</file>

<file path=customXml/itemProps2.xml><?xml version="1.0" encoding="utf-8"?>
<ds:datastoreItem xmlns:ds="http://schemas.openxmlformats.org/officeDocument/2006/customXml" ds:itemID="{7FE533A0-B01B-4520-A194-BA8967C36D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ddaf77-5d32-421a-98ea-b16e208c2c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A2562AA-444A-4F13-8161-DC2E42CD8C4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DD8FF59-4166-4A62-8E79-77371A1BE54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312</Words>
  <Characters>1563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שד"ת - RFI לחברת יעוץ בינלאומית - מודעה לעיתונות באנגלית</vt:lpstr>
      <vt:lpstr>מודעה לעיתונות - RFI</vt:lpstr>
    </vt:vector>
  </TitlesOfParts>
  <Manager>לוי, מידן ושות', משרד עורכי די</Manager>
  <Company>החשב הכללי</Company>
  <LinksUpToDate>false</LinksUpToDate>
  <CharactersWithSpaces>1872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שד"ת - RFI לחברת יעוץ בינלאומית - מודעה לעיתונות באנגלית</dc:title>
  <dc:subject>22013/2</dc:subject>
  <dc:creator>G414532-V1</dc:creator>
  <cp:keywords>F:\commitdocs\22013\00002\G414532-V001.doc החשב הכללי החשב הכללי- שדה תעופה משלים 22013/2 מודעה לעיתונות - RFI 414532-V1 G414532-V1</cp:keywords>
  <dc:description>עו"ד קרן שחר_x000d_
החשב הכללי_x000d_
מודעה לעיתונות - RFI</dc:description>
  <cp:lastModifiedBy>איתי חגי</cp:lastModifiedBy>
  <cp:revision>6</cp:revision>
  <dcterms:created xsi:type="dcterms:W3CDTF">2017-03-16T08:25:00Z</dcterms:created>
  <dcterms:modified xsi:type="dcterms:W3CDTF">2017-03-20T15:29:00Z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0x0101003C3250D39082A6439C7EFC6E21626A0102000AFA5666B497DE419A8216B94C06A138</vt:lpwstr>
  </property>
  <property fmtid="{D5CDD505-2E9C-101B-9397-08002B2CF9AE}" pid="3" name="_dlc_DocId">
    <vt:lpwstr>U2FC7R526QFS-27-51</vt:lpwstr>
  </property>
  <property fmtid="{D5CDD505-2E9C-101B-9397-08002B2CF9AE}" pid="4" name="_dlc_DocIdUrl">
    <vt:lpwstr>http://srv-sd-fe1/sites/Projects/RamatDavidAirPort/_layouts/15/DocIdRedir.aspx?ID=U2FC7R526QFS-27-51, U2FC7R526QFS-27-51</vt:lpwstr>
  </property>
  <property fmtid="{D5CDD505-2E9C-101B-9397-08002B2CF9AE}" pid="5" name="_dlc_DocIdItemGuid">
    <vt:lpwstr>e94395fd-0298-454f-a583-b432e6dcfb6e</vt:lpwstr>
  </property>
  <property fmtid="{D5CDD505-2E9C-101B-9397-08002B2CF9AE}" pid="6" name="z">
    <vt:lpwstr>#RowsetSchema</vt:lpwstr>
  </property>
  <property fmtid="{D5CDD505-2E9C-101B-9397-08002B2CF9AE}" pid="7" name="FileLeafRef">
    <vt:lpwstr>51;#10263017.docx</vt:lpwstr>
  </property>
  <property fmtid="{D5CDD505-2E9C-101B-9397-08002B2CF9AE}" pid="8" name="Modified_x0020_By">
    <vt:lpwstr>i:0#.w|inbal-tel\talic</vt:lpwstr>
  </property>
  <property fmtid="{D5CDD505-2E9C-101B-9397-08002B2CF9AE}" pid="9" name="Created_x0020_By">
    <vt:lpwstr>i:0#.w|inbal-tel\talic</vt:lpwstr>
  </property>
  <property fmtid="{D5CDD505-2E9C-101B-9397-08002B2CF9AE}" pid="10" name="File_x0020_Type">
    <vt:lpwstr>docx</vt:lpwstr>
  </property>
  <property fmtid="{D5CDD505-2E9C-101B-9397-08002B2CF9AE}" pid="11" name="AutoNumber">
    <vt:lpwstr>10263017</vt:lpwstr>
  </property>
  <property fmtid="{D5CDD505-2E9C-101B-9397-08002B2CF9AE}" pid="12" name="SDCategories">
    <vt:lpwstr>:פרוייקטים:שדה תעופה רמת דוד:יועצים ותקציב:חברת יעוץ בינלאומית:הליך המכרז:RFI;#</vt:lpwstr>
  </property>
  <property fmtid="{D5CDD505-2E9C-101B-9397-08002B2CF9AE}" pid="13" name="SDCategoryID">
    <vt:lpwstr>bbf361b8c6d0;#</vt:lpwstr>
  </property>
  <property fmtid="{D5CDD505-2E9C-101B-9397-08002B2CF9AE}" pid="14" name="SDDocumentSource">
    <vt:lpwstr>OfficeAddIn</vt:lpwstr>
  </property>
  <property fmtid="{D5CDD505-2E9C-101B-9397-08002B2CF9AE}" pid="15" name="SDAuthor">
    <vt:lpwstr>tali carmel murphy</vt:lpwstr>
  </property>
  <property fmtid="{D5CDD505-2E9C-101B-9397-08002B2CF9AE}" pid="16" name="SDDocDate">
    <vt:lpwstr>15/03/2017</vt:lpwstr>
  </property>
  <property fmtid="{D5CDD505-2E9C-101B-9397-08002B2CF9AE}" pid="17" name="SDHebDate">
    <vt:lpwstr>י"ז באדר, התשע"ז</vt:lpwstr>
  </property>
  <property fmtid="{D5CDD505-2E9C-101B-9397-08002B2CF9AE}" pid="18" name="SDImportance">
    <vt:lpwstr>0</vt:lpwstr>
  </property>
  <property fmtid="{D5CDD505-2E9C-101B-9397-08002B2CF9AE}" pid="19" name="SDExternalEntityConnected">
    <vt:lpwstr>0</vt:lpwstr>
  </property>
  <property fmtid="{D5CDD505-2E9C-101B-9397-08002B2CF9AE}" pid="20" name="ID">
    <vt:lpwstr>51</vt:lpwstr>
  </property>
  <property fmtid="{D5CDD505-2E9C-101B-9397-08002B2CF9AE}" pid="21" name="ContentType">
    <vt:lpwstr>פרוייקטים</vt:lpwstr>
  </property>
  <property fmtid="{D5CDD505-2E9C-101B-9397-08002B2CF9AE}" pid="22" name="Created">
    <vt:lpwstr>16/03/2017</vt:lpwstr>
  </property>
  <property fmtid="{D5CDD505-2E9C-101B-9397-08002B2CF9AE}" pid="23" name="Author">
    <vt:lpwstr>15;#tali carmel murphy</vt:lpwstr>
  </property>
  <property fmtid="{D5CDD505-2E9C-101B-9397-08002B2CF9AE}" pid="24" name="Modified">
    <vt:lpwstr>16/03/2017</vt:lpwstr>
  </property>
  <property fmtid="{D5CDD505-2E9C-101B-9397-08002B2CF9AE}" pid="25" name="Editor">
    <vt:lpwstr>15;#tali carmel murphy</vt:lpwstr>
  </property>
  <property fmtid="{D5CDD505-2E9C-101B-9397-08002B2CF9AE}" pid="26" name="_ModerationStatus">
    <vt:lpwstr>0</vt:lpwstr>
  </property>
  <property fmtid="{D5CDD505-2E9C-101B-9397-08002B2CF9AE}" pid="27" name="FileRef">
    <vt:lpwstr>51;#sites/Projects/RamatDavidAirPort/DocLib/DocLib automatically created by sharedocs 1/10263017.docx</vt:lpwstr>
  </property>
  <property fmtid="{D5CDD505-2E9C-101B-9397-08002B2CF9AE}" pid="28" name="FileDirRef">
    <vt:lpwstr>51;#sites/Projects/RamatDavidAirPort/DocLib/DocLib automatically created by sharedocs 1</vt:lpwstr>
  </property>
  <property fmtid="{D5CDD505-2E9C-101B-9397-08002B2CF9AE}" pid="29" name="Last_x0020_Modified">
    <vt:lpwstr>51;#2017-03-16 09:43:26</vt:lpwstr>
  </property>
  <property fmtid="{D5CDD505-2E9C-101B-9397-08002B2CF9AE}" pid="30" name="Created_x0020_Date">
    <vt:lpwstr>51;#2017-03-16 09:42:38</vt:lpwstr>
  </property>
  <property fmtid="{D5CDD505-2E9C-101B-9397-08002B2CF9AE}" pid="31" name="File_x0020_Size">
    <vt:lpwstr>51;#34049</vt:lpwstr>
  </property>
  <property fmtid="{D5CDD505-2E9C-101B-9397-08002B2CF9AE}" pid="32" name="FSObjType">
    <vt:lpwstr>51;#0</vt:lpwstr>
  </property>
  <property fmtid="{D5CDD505-2E9C-101B-9397-08002B2CF9AE}" pid="33" name="SortBehavior">
    <vt:lpwstr>51;#0</vt:lpwstr>
  </property>
  <property fmtid="{D5CDD505-2E9C-101B-9397-08002B2CF9AE}" pid="34" name="PermMask">
    <vt:lpwstr>0x1b03c5f1bff</vt:lpwstr>
  </property>
  <property fmtid="{D5CDD505-2E9C-101B-9397-08002B2CF9AE}" pid="35" name="CheckedOutUserId">
    <vt:lpwstr>51;#</vt:lpwstr>
  </property>
  <property fmtid="{D5CDD505-2E9C-101B-9397-08002B2CF9AE}" pid="36" name="IsCheckedoutToLocal">
    <vt:lpwstr>51;#0</vt:lpwstr>
  </property>
  <property fmtid="{D5CDD505-2E9C-101B-9397-08002B2CF9AE}" pid="37" name="UniqueId">
    <vt:lpwstr>51;#{E94395FD-0298-454F-A583-B432E6DCFB6E}</vt:lpwstr>
  </property>
  <property fmtid="{D5CDD505-2E9C-101B-9397-08002B2CF9AE}" pid="38" name="ProgId">
    <vt:lpwstr>51;#</vt:lpwstr>
  </property>
  <property fmtid="{D5CDD505-2E9C-101B-9397-08002B2CF9AE}" pid="39" name="ScopeId">
    <vt:lpwstr>51;#{60E3E17D-C65F-4FB0-B9BC-1880EAFF06DE}</vt:lpwstr>
  </property>
  <property fmtid="{D5CDD505-2E9C-101B-9397-08002B2CF9AE}" pid="40" name="VirusStatus">
    <vt:lpwstr>51;#34049</vt:lpwstr>
  </property>
  <property fmtid="{D5CDD505-2E9C-101B-9397-08002B2CF9AE}" pid="41" name="CheckedOutTitle">
    <vt:lpwstr>51;#</vt:lpwstr>
  </property>
  <property fmtid="{D5CDD505-2E9C-101B-9397-08002B2CF9AE}" pid="42" name="_CheckinComment">
    <vt:lpwstr>51;#</vt:lpwstr>
  </property>
  <property fmtid="{D5CDD505-2E9C-101B-9397-08002B2CF9AE}" pid="43" name="_EditMenuTableStart">
    <vt:lpwstr>10263017.docx</vt:lpwstr>
  </property>
  <property fmtid="{D5CDD505-2E9C-101B-9397-08002B2CF9AE}" pid="44" name="_EditMenuTableStart2">
    <vt:lpwstr>51</vt:lpwstr>
  </property>
  <property fmtid="{D5CDD505-2E9C-101B-9397-08002B2CF9AE}" pid="45" name="_EditMenuTableEnd">
    <vt:lpwstr>51</vt:lpwstr>
  </property>
  <property fmtid="{D5CDD505-2E9C-101B-9397-08002B2CF9AE}" pid="46" name="LinkFilenameNoMenu">
    <vt:lpwstr>10263017.docx</vt:lpwstr>
  </property>
  <property fmtid="{D5CDD505-2E9C-101B-9397-08002B2CF9AE}" pid="47" name="LinkFilename">
    <vt:lpwstr>10263017.docx</vt:lpwstr>
  </property>
  <property fmtid="{D5CDD505-2E9C-101B-9397-08002B2CF9AE}" pid="48" name="LinkFilename2">
    <vt:lpwstr>10263017.docx</vt:lpwstr>
  </property>
  <property fmtid="{D5CDD505-2E9C-101B-9397-08002B2CF9AE}" pid="49" name="DocIcon">
    <vt:lpwstr>docx</vt:lpwstr>
  </property>
  <property fmtid="{D5CDD505-2E9C-101B-9397-08002B2CF9AE}" pid="50" name="ServerUrl">
    <vt:lpwstr>/sites/Projects/RamatDavidAirPort/DocLib/DocLib automatically created by sharedocs 1/10263017.docx</vt:lpwstr>
  </property>
  <property fmtid="{D5CDD505-2E9C-101B-9397-08002B2CF9AE}" pid="51" name="EncodedAbsUrl">
    <vt:lpwstr>http://srv-sd-fe1/sites/Projects/RamatDavidAirPort/DocLib/DocLib%20automatically%20created%20by%20sharedocs%201/10263017.docx</vt:lpwstr>
  </property>
  <property fmtid="{D5CDD505-2E9C-101B-9397-08002B2CF9AE}" pid="52" name="BaseName">
    <vt:lpwstr>10263017</vt:lpwstr>
  </property>
  <property fmtid="{D5CDD505-2E9C-101B-9397-08002B2CF9AE}" pid="53" name="FileSizeDisplay">
    <vt:lpwstr>34049</vt:lpwstr>
  </property>
  <property fmtid="{D5CDD505-2E9C-101B-9397-08002B2CF9AE}" pid="54" name="MetaInfo">
    <vt:lpwstr>51;#vti_thumbnailexists:BW|false
vti_parserversion:SR|15.0.0.4841
_Category:SW|
vti_pluggableparserversion:SR|15.0.0.4841
SDAuthor:SW|tali carmel murphy
SDOfflineTo:EW|
SDLastSigningDate:EW|
vti_stickycachedpluggableparserprops:VX|Subject SDCategoryID Aut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51;#0</vt:lpwstr>
  </property>
  <property fmtid="{D5CDD505-2E9C-101B-9397-08002B2CF9AE}" pid="58" name="FolderChildCount">
    <vt:lpwstr>51;#0</vt:lpwstr>
  </property>
  <property fmtid="{D5CDD505-2E9C-101B-9397-08002B2CF9AE}" pid="59" name="SelectTitle">
    <vt:lpwstr>51</vt:lpwstr>
  </property>
  <property fmtid="{D5CDD505-2E9C-101B-9397-08002B2CF9AE}" pid="60" name="SelectFilename">
    <vt:lpwstr>51</vt:lpwstr>
  </property>
  <property fmtid="{D5CDD505-2E9C-101B-9397-08002B2CF9AE}" pid="61" name="Edit">
    <vt:lpwstr>0</vt:lpwstr>
  </property>
  <property fmtid="{D5CDD505-2E9C-101B-9397-08002B2CF9AE}" pid="62" name="owshiddenversion">
    <vt:lpwstr>7</vt:lpwstr>
  </property>
  <property fmtid="{D5CDD505-2E9C-101B-9397-08002B2CF9AE}" pid="63" name="_UIVersion">
    <vt:lpwstr>1024</vt:lpwstr>
  </property>
  <property fmtid="{D5CDD505-2E9C-101B-9397-08002B2CF9AE}" pid="64" name="Order">
    <vt:lpwstr>5100.00000000000</vt:lpwstr>
  </property>
  <property fmtid="{D5CDD505-2E9C-101B-9397-08002B2CF9AE}" pid="65" name="GUID">
    <vt:lpwstr>{DB793CF9-50BC-434D-907D-6D789579DE7E}</vt:lpwstr>
  </property>
  <property fmtid="{D5CDD505-2E9C-101B-9397-08002B2CF9AE}" pid="66" name="WorkflowVersion">
    <vt:lpwstr>1</vt:lpwstr>
  </property>
  <property fmtid="{D5CDD505-2E9C-101B-9397-08002B2CF9AE}" pid="67" name="ParentVersionString">
    <vt:lpwstr>51;#</vt:lpwstr>
  </property>
  <property fmtid="{D5CDD505-2E9C-101B-9397-08002B2CF9AE}" pid="68" name="ParentLeafName">
    <vt:lpwstr>51;#</vt:lpwstr>
  </property>
  <property fmtid="{D5CDD505-2E9C-101B-9397-08002B2CF9AE}" pid="69" name="Etag">
    <vt:lpwstr>{E94395FD-0298-454F-A583-B432E6DCFB6E},7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